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EDAD" w14:textId="77777777" w:rsidR="006F4EB4" w:rsidRDefault="00564140">
      <w:pPr>
        <w:pStyle w:val="Heading1"/>
        <w:jc w:val="center"/>
        <w:rPr>
          <w:rFonts w:ascii="Arial" w:eastAsia="Arial" w:hAnsi="Arial" w:cs="Arial"/>
        </w:rPr>
      </w:pPr>
      <w:bookmarkStart w:id="0" w:name="_heading=h.baj7jyfamhba" w:colFirst="0" w:colLast="0"/>
      <w:bookmarkEnd w:id="0"/>
      <w:r>
        <w:rPr>
          <w:rFonts w:ascii="Arial" w:eastAsia="Arial" w:hAnsi="Arial" w:cs="Arial"/>
        </w:rPr>
        <w:t>Is Self-Defence Necessary for Everyone</w:t>
      </w:r>
    </w:p>
    <w:p w14:paraId="58CC102A" w14:textId="77777777" w:rsidR="006F4EB4" w:rsidRDefault="0056414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1F23E0E0" wp14:editId="3E76B230">
            <wp:extent cx="5731200" cy="38100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50116" w14:textId="77777777" w:rsidR="006F4EB4" w:rsidRDefault="005641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Nothing is more empowering than being able to protect yourself. Many people think that self-defence training is just preparation for any untoward incident. The truth is: it offers a lot more. Here are the other benefits you can get from learning self-defen</w:t>
      </w:r>
      <w:r>
        <w:rPr>
          <w:rFonts w:ascii="Arial" w:eastAsia="Arial" w:hAnsi="Arial" w:cs="Arial"/>
        </w:rPr>
        <w:t>ce:</w:t>
      </w:r>
    </w:p>
    <w:p w14:paraId="1A577D10" w14:textId="77777777" w:rsidR="006F4EB4" w:rsidRDefault="006F4EB4">
      <w:pPr>
        <w:rPr>
          <w:rFonts w:ascii="Arial" w:eastAsia="Arial" w:hAnsi="Arial" w:cs="Arial"/>
        </w:rPr>
      </w:pPr>
    </w:p>
    <w:p w14:paraId="2965A103" w14:textId="77777777" w:rsidR="006F4EB4" w:rsidRDefault="00564140">
      <w:pPr>
        <w:pStyle w:val="Heading2"/>
        <w:rPr>
          <w:rFonts w:ascii="Arial" w:eastAsia="Arial" w:hAnsi="Arial" w:cs="Arial"/>
        </w:rPr>
      </w:pPr>
      <w:bookmarkStart w:id="1" w:name="_heading=h.jhouci5wwfb9" w:colFirst="0" w:colLast="0"/>
      <w:bookmarkEnd w:id="1"/>
      <w:r>
        <w:rPr>
          <w:rFonts w:ascii="Arial" w:eastAsia="Arial" w:hAnsi="Arial" w:cs="Arial"/>
        </w:rPr>
        <w:t>1. Confidence Boost</w:t>
      </w:r>
    </w:p>
    <w:p w14:paraId="3ADEAD88" w14:textId="77777777" w:rsidR="006F4EB4" w:rsidRDefault="005641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212529"/>
        </w:rPr>
        <w:t>You’ll learn a lot of things in self-defence classes. These include how to detect malicious behaviour, dodge an attack, and effectively subdue the enemy. Learning how to protect yourself and others can give a sense of accomplishme</w:t>
      </w:r>
      <w:r>
        <w:rPr>
          <w:rFonts w:ascii="Arial" w:eastAsia="Arial" w:hAnsi="Arial" w:cs="Arial"/>
          <w:color w:val="212529"/>
        </w:rPr>
        <w:t>nt, boosting your confidence. Self-defence training can help you discover the capabilities you’re not aware of.</w:t>
      </w:r>
    </w:p>
    <w:p w14:paraId="0BB41227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i/>
          <w:color w:val="212529"/>
        </w:rPr>
        <w:t xml:space="preserve">“Enrolling in a martial arts class hits multiple targets with one stone. You learn new things while gaining more confidence, more self-respect, </w:t>
      </w:r>
      <w:r>
        <w:rPr>
          <w:rFonts w:ascii="Arial" w:eastAsia="Arial" w:hAnsi="Arial" w:cs="Arial"/>
          <w:i/>
          <w:color w:val="212529"/>
        </w:rPr>
        <w:t>and more self-discipline. It’s also a good exercise for all ages. Plus, it’s an honour to practice a 2000-year-old sport.”,</w:t>
      </w:r>
      <w:r>
        <w:rPr>
          <w:rFonts w:ascii="Arial" w:eastAsia="Arial" w:hAnsi="Arial" w:cs="Arial"/>
          <w:color w:val="212529"/>
        </w:rPr>
        <w:t xml:space="preserve"> shares Joshua Bennett of </w:t>
      </w:r>
      <w:hyperlink r:id="rId6">
        <w:r>
          <w:rPr>
            <w:rFonts w:ascii="Arial" w:eastAsia="Arial" w:hAnsi="Arial" w:cs="Arial"/>
            <w:color w:val="0563C1"/>
            <w:u w:val="single"/>
          </w:rPr>
          <w:t>Losing Weight Fast</w:t>
        </w:r>
      </w:hyperlink>
      <w:r>
        <w:rPr>
          <w:rFonts w:ascii="Arial" w:eastAsia="Arial" w:hAnsi="Arial" w:cs="Arial"/>
          <w:color w:val="212529"/>
        </w:rPr>
        <w:t>.</w:t>
      </w:r>
    </w:p>
    <w:p w14:paraId="16290A2F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3F786067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08171328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7846A0CC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4893A5F3" w14:textId="77777777" w:rsidR="006F4EB4" w:rsidRDefault="00564140">
      <w:pPr>
        <w:pStyle w:val="Heading2"/>
        <w:shd w:val="clear" w:color="auto" w:fill="FFFFFF"/>
        <w:spacing w:after="280"/>
        <w:rPr>
          <w:rFonts w:ascii="Arial" w:eastAsia="Arial" w:hAnsi="Arial" w:cs="Arial"/>
        </w:rPr>
      </w:pPr>
      <w:bookmarkStart w:id="2" w:name="_heading=h.eoi8z4wg3equ" w:colFirst="0" w:colLast="0"/>
      <w:bookmarkEnd w:id="2"/>
      <w:r>
        <w:rPr>
          <w:rFonts w:ascii="Arial" w:eastAsia="Arial" w:hAnsi="Arial" w:cs="Arial"/>
        </w:rPr>
        <w:t>2. Promote</w:t>
      </w:r>
      <w:r>
        <w:rPr>
          <w:rFonts w:ascii="Arial" w:eastAsia="Arial" w:hAnsi="Arial" w:cs="Arial"/>
        </w:rPr>
        <w:t>s Balance</w:t>
      </w:r>
    </w:p>
    <w:p w14:paraId="63522E39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212529"/>
        </w:rPr>
      </w:pPr>
      <w:r>
        <w:rPr>
          <w:rFonts w:ascii="Arial" w:eastAsia="Arial" w:hAnsi="Arial" w:cs="Arial"/>
          <w:b/>
          <w:color w:val="212529"/>
        </w:rPr>
        <w:br/>
      </w:r>
      <w:r>
        <w:rPr>
          <w:rFonts w:ascii="Arial" w:eastAsia="Arial" w:hAnsi="Arial" w:cs="Arial"/>
          <w:color w:val="212529"/>
        </w:rPr>
        <w:t>Some of us can’t efficiently do two things at the same time, particularly with activities that require a lot of balance and coordination. Self-defence classes help you gain more control over your body to achieve a single goal. It begins with sha</w:t>
      </w:r>
      <w:r>
        <w:rPr>
          <w:rFonts w:ascii="Arial" w:eastAsia="Arial" w:hAnsi="Arial" w:cs="Arial"/>
          <w:color w:val="212529"/>
        </w:rPr>
        <w:t>rpening your focus. Once you learn how to be more focused, you’ll be surprised at how much you can achieve.</w:t>
      </w:r>
    </w:p>
    <w:p w14:paraId="62C41D77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18AB597D" w14:textId="77777777" w:rsidR="006F4EB4" w:rsidRDefault="00564140">
      <w:pPr>
        <w:pStyle w:val="Heading2"/>
        <w:shd w:val="clear" w:color="auto" w:fill="FFFFFF"/>
        <w:spacing w:after="280"/>
        <w:rPr>
          <w:rFonts w:ascii="Arial" w:eastAsia="Arial" w:hAnsi="Arial" w:cs="Arial"/>
        </w:rPr>
      </w:pPr>
      <w:bookmarkStart w:id="3" w:name="_heading=h.z2q43dwdjfwq" w:colFirst="0" w:colLast="0"/>
      <w:bookmarkEnd w:id="3"/>
      <w:r>
        <w:rPr>
          <w:rFonts w:ascii="Arial" w:eastAsia="Arial" w:hAnsi="Arial" w:cs="Arial"/>
        </w:rPr>
        <w:t>3. Enforces Self-Discipline</w:t>
      </w:r>
    </w:p>
    <w:p w14:paraId="0094E289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212529"/>
        </w:rPr>
      </w:pPr>
      <w:r>
        <w:rPr>
          <w:rFonts w:ascii="Arial" w:eastAsia="Arial" w:hAnsi="Arial" w:cs="Arial"/>
          <w:b/>
          <w:color w:val="212529"/>
        </w:rPr>
        <w:br/>
      </w:r>
      <w:r>
        <w:rPr>
          <w:rFonts w:ascii="Arial" w:eastAsia="Arial" w:hAnsi="Arial" w:cs="Arial"/>
          <w:color w:val="212529"/>
        </w:rPr>
        <w:t>To master various self-defence techniques, you need to work on self-discipline. There will be days when you’d too tire</w:t>
      </w:r>
      <w:r>
        <w:rPr>
          <w:rFonts w:ascii="Arial" w:eastAsia="Arial" w:hAnsi="Arial" w:cs="Arial"/>
          <w:color w:val="212529"/>
        </w:rPr>
        <w:t xml:space="preserve">d to practice or follow the rules, but you’d realise that excellence is not easily achieved. Self-discipline is developed when you force yourself to show up to class and set aside the things that are not relevant to your goals. Just like any other item in </w:t>
      </w:r>
      <w:r>
        <w:rPr>
          <w:rFonts w:ascii="Arial" w:eastAsia="Arial" w:hAnsi="Arial" w:cs="Arial"/>
          <w:color w:val="212529"/>
        </w:rPr>
        <w:t>this world, only practice can make you better.</w:t>
      </w:r>
    </w:p>
    <w:p w14:paraId="6AC3583D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Here are other tricks to </w:t>
      </w:r>
      <w:hyperlink r:id="rId7">
        <w:r>
          <w:rPr>
            <w:rFonts w:ascii="Arial" w:eastAsia="Arial" w:hAnsi="Arial" w:cs="Arial"/>
            <w:color w:val="0563C1"/>
            <w:u w:val="single"/>
          </w:rPr>
          <w:t>master self-discipline</w:t>
        </w:r>
      </w:hyperlink>
      <w:r>
        <w:rPr>
          <w:rFonts w:ascii="Arial" w:eastAsia="Arial" w:hAnsi="Arial" w:cs="Arial"/>
          <w:color w:val="212529"/>
        </w:rPr>
        <w:t>.</w:t>
      </w:r>
    </w:p>
    <w:p w14:paraId="631D1E63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6F23956D" w14:textId="77777777" w:rsidR="006F4EB4" w:rsidRDefault="00564140">
      <w:pPr>
        <w:pStyle w:val="Heading2"/>
        <w:shd w:val="clear" w:color="auto" w:fill="FFFFFF"/>
        <w:spacing w:after="280"/>
        <w:rPr>
          <w:rFonts w:ascii="Arial" w:eastAsia="Arial" w:hAnsi="Arial" w:cs="Arial"/>
        </w:rPr>
      </w:pPr>
      <w:bookmarkStart w:id="4" w:name="_heading=h.rx7i0iwql9d0" w:colFirst="0" w:colLast="0"/>
      <w:bookmarkEnd w:id="4"/>
      <w:r>
        <w:rPr>
          <w:rFonts w:ascii="Arial" w:eastAsia="Arial" w:hAnsi="Arial" w:cs="Arial"/>
        </w:rPr>
        <w:t>4. Teaches Trust and Self-Respect</w:t>
      </w:r>
    </w:p>
    <w:p w14:paraId="43287228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212529"/>
        </w:rPr>
      </w:pPr>
      <w:r>
        <w:rPr>
          <w:rFonts w:ascii="Arial" w:eastAsia="Arial" w:hAnsi="Arial" w:cs="Arial"/>
          <w:b/>
          <w:color w:val="212529"/>
        </w:rPr>
        <w:br/>
      </w:r>
      <w:r>
        <w:rPr>
          <w:rFonts w:ascii="Arial" w:eastAsia="Arial" w:hAnsi="Arial" w:cs="Arial"/>
          <w:color w:val="212529"/>
        </w:rPr>
        <w:t>All forms of self-defence training, such as Taekwondo, gravitate towards trust and respect. They unveil your capabilities as a person so that you learn to trust yourself. At the same time, they teach you that it is only through self-belief that one can acc</w:t>
      </w:r>
      <w:r>
        <w:rPr>
          <w:rFonts w:ascii="Arial" w:eastAsia="Arial" w:hAnsi="Arial" w:cs="Arial"/>
          <w:color w:val="212529"/>
        </w:rPr>
        <w:t>omplish an excellent task.</w:t>
      </w:r>
    </w:p>
    <w:p w14:paraId="01B0303E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Respect is a significant value in any martial arts. From coming on time and wearing the proper uniform to bowing to your masters and accepting defeat—respect is ever-present. Self-defence training also emphasises the power of res</w:t>
      </w:r>
      <w:r>
        <w:rPr>
          <w:rFonts w:ascii="Arial" w:eastAsia="Arial" w:hAnsi="Arial" w:cs="Arial"/>
          <w:color w:val="212529"/>
        </w:rPr>
        <w:t xml:space="preserve">pect in avoiding conflict so that there will be no need to harm each other. </w:t>
      </w:r>
    </w:p>
    <w:p w14:paraId="5F37677B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6B89B2EC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1CA20564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0EB59856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67A1C7E6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447EA649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49BE0F4B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1B5D82BF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6D6D8C56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1EADACDD" w14:textId="77777777" w:rsidR="006F4EB4" w:rsidRDefault="00564140">
      <w:pPr>
        <w:pStyle w:val="Heading2"/>
        <w:shd w:val="clear" w:color="auto" w:fill="FFFFFF"/>
        <w:spacing w:after="280"/>
        <w:rPr>
          <w:rFonts w:ascii="Arial" w:eastAsia="Arial" w:hAnsi="Arial" w:cs="Arial"/>
        </w:rPr>
      </w:pPr>
      <w:bookmarkStart w:id="5" w:name="_heading=h.x3hqsiaasomp" w:colFirst="0" w:colLast="0"/>
      <w:bookmarkEnd w:id="5"/>
      <w:r>
        <w:rPr>
          <w:rFonts w:ascii="Arial" w:eastAsia="Arial" w:hAnsi="Arial" w:cs="Arial"/>
        </w:rPr>
        <w:t>5. An Excellent Physical Activity</w:t>
      </w:r>
    </w:p>
    <w:p w14:paraId="07CD6A3D" w14:textId="77777777" w:rsidR="006F4EB4" w:rsidRDefault="00564140">
      <w:r>
        <w:rPr>
          <w:noProof/>
        </w:rPr>
        <w:drawing>
          <wp:inline distT="114300" distB="114300" distL="114300" distR="114300" wp14:anchorId="6A9EB9D8" wp14:editId="664C8E93">
            <wp:extent cx="5731200" cy="38100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1525E" w14:textId="77777777" w:rsidR="006F4EB4" w:rsidRDefault="00564140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212529"/>
        </w:rPr>
      </w:pPr>
      <w:r>
        <w:rPr>
          <w:rFonts w:ascii="Arial" w:eastAsia="Arial" w:hAnsi="Arial" w:cs="Arial"/>
          <w:b/>
          <w:color w:val="212529"/>
        </w:rPr>
        <w:br/>
      </w:r>
      <w:r>
        <w:rPr>
          <w:rFonts w:ascii="Arial" w:eastAsia="Arial" w:hAnsi="Arial" w:cs="Arial"/>
          <w:color w:val="212529"/>
        </w:rPr>
        <w:t>Whatever martial art you pursue, it’s better than sitting on a couch and watching TV all day. In Taekwondo, for example, your flexibility and agility will be improved because it involves a lot of high kicks, jump-spinning kicks, and fast kicking techniques</w:t>
      </w:r>
      <w:r>
        <w:rPr>
          <w:rFonts w:ascii="Arial" w:eastAsia="Arial" w:hAnsi="Arial" w:cs="Arial"/>
          <w:color w:val="212529"/>
        </w:rPr>
        <w:t>. It improves blood circulation and strengthens the heart with intensive aerobic and anaerobic activities. You’ll struggle initially, but it’ll get better as your body gets used to training.</w:t>
      </w:r>
    </w:p>
    <w:p w14:paraId="0C71C06F" w14:textId="77777777" w:rsidR="006F4EB4" w:rsidRDefault="006F4EB4">
      <w:pPr>
        <w:shd w:val="clear" w:color="auto" w:fill="FFFFFF"/>
        <w:spacing w:after="280" w:line="240" w:lineRule="auto"/>
        <w:rPr>
          <w:rFonts w:ascii="Arial" w:eastAsia="Arial" w:hAnsi="Arial" w:cs="Arial"/>
          <w:color w:val="212529"/>
        </w:rPr>
      </w:pPr>
    </w:p>
    <w:p w14:paraId="02F0258A" w14:textId="77777777" w:rsidR="006F4EB4" w:rsidRDefault="00564140">
      <w:pPr>
        <w:rPr>
          <w:rFonts w:ascii="Arial" w:eastAsia="Arial" w:hAnsi="Arial" w:cs="Arial"/>
          <w:color w:val="283646"/>
        </w:rPr>
      </w:pPr>
      <w:r>
        <w:rPr>
          <w:rFonts w:ascii="Arial" w:eastAsia="Arial" w:hAnsi="Arial" w:cs="Arial"/>
          <w:color w:val="283646"/>
        </w:rPr>
        <w:t xml:space="preserve">The </w:t>
      </w:r>
      <w:hyperlink r:id="rId9">
        <w:r>
          <w:rPr>
            <w:rFonts w:ascii="Arial" w:eastAsia="Arial" w:hAnsi="Arial" w:cs="Arial"/>
            <w:color w:val="0563C1"/>
            <w:u w:val="single"/>
          </w:rPr>
          <w:t>Institute of Modern T</w:t>
        </w:r>
        <w:r>
          <w:rPr>
            <w:rFonts w:ascii="Arial" w:eastAsia="Arial" w:hAnsi="Arial" w:cs="Arial"/>
            <w:color w:val="0563C1"/>
            <w:u w:val="single"/>
          </w:rPr>
          <w:t>ae Kwon Do</w:t>
        </w:r>
      </w:hyperlink>
      <w:r>
        <w:rPr>
          <w:rFonts w:ascii="Arial" w:eastAsia="Arial" w:hAnsi="Arial" w:cs="Arial"/>
          <w:color w:val="283646"/>
        </w:rPr>
        <w:t xml:space="preserve"> offers self-defence classes to all ages. Our instructors can modify the lessons accordingly. Enrol now and be surprised what you can do!</w:t>
      </w:r>
    </w:p>
    <w:p w14:paraId="51DCCFFC" w14:textId="77777777" w:rsidR="006F4EB4" w:rsidRDefault="006F4EB4">
      <w:pPr>
        <w:jc w:val="center"/>
        <w:rPr>
          <w:rFonts w:ascii="Arial" w:eastAsia="Arial" w:hAnsi="Arial" w:cs="Arial"/>
        </w:rPr>
      </w:pPr>
    </w:p>
    <w:sectPr w:rsidR="006F4EB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B4"/>
    <w:rsid w:val="00564140"/>
    <w:rsid w:val="006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A5A5A"/>
  <w15:docId w15:val="{2F77F94D-35B8-0E43-BD29-DBC30594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unhideWhenUsed/>
    <w:qFormat/>
    <w:rsid w:val="00C92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2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929E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929E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929E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9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9E3"/>
    <w:rPr>
      <w:b/>
      <w:bCs/>
    </w:rPr>
  </w:style>
  <w:style w:type="character" w:styleId="Hyperlink">
    <w:name w:val="Hyperlink"/>
    <w:basedOn w:val="DefaultParagraphFont"/>
    <w:uiPriority w:val="99"/>
    <w:unhideWhenUsed/>
    <w:rsid w:val="00675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6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entrepreneur.com/article/287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singweightfast.com.au/weight-loss-program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MMk2CQs8snM+QLVWQNfConY0Q==">AMUW2mVg8vrAag0YkHwEpDEPMHYzerxRHhypM081+G2fTdPRhjrsrMwWEaFkIP5l2uQImbb40K4UrgwXtaGQPGNVREc2wlMgPg/nV8vPB9gxRmHUnVfVCtcZLu44PQOUkH64xjaUnZ5auxshSGMkoIHDsYlhVEaRYCYVHniFL96z5THDo0AESY5L6QrqOZuo25DEq0+o7poHHKANWXWjsvdcZsehzq/sKpj1khOXlZQUbi47sn7z0Es=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Ron Claassens</cp:lastModifiedBy>
  <cp:revision>2</cp:revision>
  <dcterms:created xsi:type="dcterms:W3CDTF">2021-05-05T00:04:00Z</dcterms:created>
  <dcterms:modified xsi:type="dcterms:W3CDTF">2021-05-05T00:04:00Z</dcterms:modified>
</cp:coreProperties>
</file>